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FE0AD2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B27EAB" w:rsidP="009840B1">
      <w:pPr>
        <w:pStyle w:val="Heading1"/>
        <w:rPr>
          <w:lang w:val="el-GR"/>
        </w:rPr>
      </w:pPr>
      <w:r>
        <w:rPr>
          <w:lang w:val="el-GR"/>
        </w:rPr>
        <w:t>Παράρτημα β</w:t>
      </w:r>
    </w:p>
    <w:p w:rsidR="002644B2" w:rsidRDefault="002644B2" w:rsidP="002644B2">
      <w:pPr>
        <w:rPr>
          <w:lang w:val="el-GR"/>
        </w:rPr>
      </w:pPr>
    </w:p>
    <w:p w:rsidR="009421AC" w:rsidRDefault="00C44F1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Φύλλα Εργασίας</w:t>
      </w: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Pr="00C44F18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064F6D" w:rsidRPr="00C44F18" w:rsidSect="00C44F1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C44F18" w:rsidRDefault="00C44F18" w:rsidP="00C44F18">
      <w:pPr>
        <w:pStyle w:val="Heading2"/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Ενότητα γ</w:t>
      </w:r>
      <w:r w:rsidR="00B46AD0">
        <w:rPr>
          <w:noProof/>
          <w:lang w:val="en-US" w:eastAsia="el-GR"/>
        </w:rPr>
        <w:t xml:space="preserve">, </w:t>
      </w:r>
      <w:r w:rsidR="00B46AD0">
        <w:rPr>
          <w:noProof/>
          <w:lang w:val="el-GR" w:eastAsia="el-GR"/>
        </w:rPr>
        <w:t>στάδιο 1</w:t>
      </w:r>
    </w:p>
    <w:p w:rsidR="00B46AD0" w:rsidRPr="00B46AD0" w:rsidRDefault="00B46AD0" w:rsidP="00B46AD0">
      <w:pPr>
        <w:rPr>
          <w:lang w:val="el-GR" w:eastAsia="el-GR"/>
        </w:rPr>
      </w:pPr>
    </w:p>
    <w:p w:rsidR="006238F3" w:rsidRPr="00B46AD0" w:rsidRDefault="00C10EA3" w:rsidP="00B46AD0">
      <w:pPr>
        <w:pStyle w:val="Heading2"/>
        <w:jc w:val="both"/>
        <w:rPr>
          <w:i/>
          <w:noProof/>
          <w:lang w:val="el-GR" w:eastAsia="el-GR"/>
        </w:rPr>
      </w:pPr>
      <w:r w:rsidRPr="00B46AD0">
        <w:rPr>
          <w:i/>
          <w:noProof/>
          <w:lang w:val="el-GR" w:eastAsia="el-GR"/>
        </w:rPr>
        <w:t>Διαβάστε προσεκτικά τις ερωτήσεις και ε</w:t>
      </w:r>
      <w:r w:rsidR="006238F3" w:rsidRPr="00B46AD0">
        <w:rPr>
          <w:i/>
          <w:noProof/>
          <w:lang w:val="el-GR" w:eastAsia="el-GR"/>
        </w:rPr>
        <w:t xml:space="preserve">πιλέξτε τη </w:t>
      </w:r>
      <w:r w:rsidRPr="00B46AD0">
        <w:rPr>
          <w:i/>
          <w:noProof/>
          <w:lang w:val="el-GR" w:eastAsia="el-GR"/>
        </w:rPr>
        <w:t>σωστή απάντηση</w:t>
      </w:r>
      <w:r w:rsidR="00B46AD0">
        <w:rPr>
          <w:i/>
          <w:noProof/>
          <w:lang w:val="el-GR" w:eastAsia="el-GR"/>
        </w:rPr>
        <w:t>:</w:t>
      </w:r>
    </w:p>
    <w:p w:rsidR="006238F3" w:rsidRPr="006238F3" w:rsidRDefault="006238F3" w:rsidP="006238F3">
      <w:pPr>
        <w:rPr>
          <w:lang w:val="el-GR" w:eastAsia="el-GR"/>
        </w:rPr>
      </w:pPr>
    </w:p>
    <w:p w:rsidR="00FE0AD2" w:rsidRPr="00C10EA3" w:rsidRDefault="00FE0AD2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1</w:t>
      </w:r>
    </w:p>
    <w:p w:rsidR="006238F3" w:rsidRPr="00C10EA3" w:rsidRDefault="006238F3" w:rsidP="006238F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Στα προβιομηχανικά χρόνια, σε μια τυπική οικογένεια της υπαίθρου, από πού προμηθεύονταν οι νοικοκυρές το ψωμί της οικογένειας;</w:t>
      </w:r>
    </w:p>
    <w:p w:rsidR="006238F3" w:rsidRPr="006238F3" w:rsidRDefault="006238F3" w:rsidP="002830D4">
      <w:pPr>
        <w:rPr>
          <w:noProof/>
          <w:lang w:val="el-GR" w:eastAsia="el-GR"/>
        </w:rPr>
      </w:pPr>
    </w:p>
    <w:p w:rsidR="00FE0AD2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Από την υπεραγορά</w:t>
      </w:r>
    </w:p>
    <w:p w:rsidR="006238F3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Β. Από τον μανάβη</w:t>
      </w:r>
    </w:p>
    <w:p w:rsidR="006238F3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Γ. Το ζύμωναν</w:t>
      </w:r>
    </w:p>
    <w:p w:rsidR="006238F3" w:rsidRPr="006238F3" w:rsidRDefault="006238F3" w:rsidP="00C10EA3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Από το φούρνο</w:t>
      </w:r>
    </w:p>
    <w:p w:rsidR="00824DFF" w:rsidRDefault="00824DFF" w:rsidP="002830D4">
      <w:pPr>
        <w:rPr>
          <w:noProof/>
          <w:lang w:val="el-GR" w:eastAsia="el-GR"/>
        </w:rPr>
      </w:pPr>
    </w:p>
    <w:p w:rsidR="00824DFF" w:rsidRDefault="00824DFF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</w:t>
      </w:r>
      <w:r w:rsidR="00D57DD3">
        <w:rPr>
          <w:noProof/>
          <w:lang w:val="el-GR" w:eastAsia="el-GR"/>
        </w:rPr>
        <w:t xml:space="preserve"> 2</w:t>
      </w:r>
    </w:p>
    <w:p w:rsidR="006238F3" w:rsidRPr="00C10EA3" w:rsidRDefault="006238F3" w:rsidP="00B36443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Για να φτιάξουν το ψωμί οι νοικοκυρές χρησιμοποιούσαν ως βασικό συστατικό:</w:t>
      </w:r>
    </w:p>
    <w:p w:rsidR="006238F3" w:rsidRDefault="006238F3" w:rsidP="006238F3">
      <w:pPr>
        <w:rPr>
          <w:lang w:val="el-GR" w:eastAsia="el-GR"/>
        </w:rPr>
      </w:pPr>
    </w:p>
    <w:p w:rsidR="006238F3" w:rsidRDefault="006238F3" w:rsidP="006238F3">
      <w:pPr>
        <w:rPr>
          <w:lang w:val="el-GR" w:eastAsia="el-GR"/>
        </w:rPr>
      </w:pPr>
      <w:r>
        <w:rPr>
          <w:lang w:val="el-GR" w:eastAsia="el-GR"/>
        </w:rPr>
        <w:t xml:space="preserve">Α. </w:t>
      </w:r>
      <w:r w:rsidR="00B36443">
        <w:rPr>
          <w:lang w:val="el-GR" w:eastAsia="el-GR"/>
        </w:rPr>
        <w:t>Γάλα</w:t>
      </w:r>
    </w:p>
    <w:p w:rsidR="00B36443" w:rsidRDefault="00B36443" w:rsidP="006238F3">
      <w:pPr>
        <w:rPr>
          <w:lang w:val="el-GR" w:eastAsia="el-GR"/>
        </w:rPr>
      </w:pPr>
      <w:r>
        <w:rPr>
          <w:lang w:val="el-GR" w:eastAsia="el-GR"/>
        </w:rPr>
        <w:t>Β. Ζάχαρη</w:t>
      </w:r>
    </w:p>
    <w:p w:rsidR="00B36443" w:rsidRDefault="00B36443" w:rsidP="006238F3">
      <w:pPr>
        <w:rPr>
          <w:lang w:val="el-GR" w:eastAsia="el-GR"/>
        </w:rPr>
      </w:pPr>
      <w:r>
        <w:rPr>
          <w:lang w:val="el-GR" w:eastAsia="el-GR"/>
        </w:rPr>
        <w:t>Γ. Πατατάλευρο</w:t>
      </w:r>
    </w:p>
    <w:p w:rsidR="00B36443" w:rsidRPr="006238F3" w:rsidRDefault="00B36443" w:rsidP="006238F3">
      <w:pPr>
        <w:rPr>
          <w:lang w:val="el-GR" w:eastAsia="el-GR"/>
        </w:rPr>
      </w:pPr>
      <w:r>
        <w:rPr>
          <w:lang w:val="el-GR" w:eastAsia="el-GR"/>
        </w:rPr>
        <w:t>Δ. Αλε</w:t>
      </w:r>
      <w:r w:rsidR="00974472">
        <w:rPr>
          <w:lang w:val="el-GR" w:eastAsia="el-GR"/>
        </w:rPr>
        <w:t xml:space="preserve">ύρι </w:t>
      </w:r>
    </w:p>
    <w:p w:rsidR="00D57DD3" w:rsidRDefault="00D57DD3" w:rsidP="002830D4">
      <w:pPr>
        <w:rPr>
          <w:noProof/>
          <w:lang w:val="el-GR" w:eastAsia="el-GR"/>
        </w:rPr>
      </w:pPr>
    </w:p>
    <w:p w:rsidR="00D57DD3" w:rsidRDefault="00D57DD3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3</w:t>
      </w:r>
    </w:p>
    <w:p w:rsidR="00D57DD3" w:rsidRPr="00C10EA3" w:rsidRDefault="00974472" w:rsidP="00974472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Για να παραχθεί το αλεύρι που χρησιμοποιούσαν οι Κύπριες νοικοκυρές για τα ζυμώματά τους άλεθαν:</w:t>
      </w:r>
    </w:p>
    <w:p w:rsidR="00974472" w:rsidRDefault="00974472" w:rsidP="002830D4">
      <w:pPr>
        <w:rPr>
          <w:noProof/>
          <w:lang w:val="el-GR" w:eastAsia="el-GR"/>
        </w:rPr>
      </w:pP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Α. Σιτάρι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Β. Πατάτα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Γ. Καλαμπόκι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Δ. Ρύζι</w:t>
      </w:r>
    </w:p>
    <w:p w:rsidR="00CF55F4" w:rsidRDefault="00CF55F4" w:rsidP="004C25A9">
      <w:pPr>
        <w:pStyle w:val="Heading2"/>
        <w:rPr>
          <w:noProof/>
          <w:lang w:val="el-GR" w:eastAsia="el-GR"/>
        </w:rPr>
      </w:pPr>
    </w:p>
    <w:p w:rsidR="00D97676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4</w:t>
      </w:r>
    </w:p>
    <w:p w:rsidR="00D97676" w:rsidRPr="00C10EA3" w:rsidRDefault="00573EEB" w:rsidP="00416F0D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Για να υπάρχει πάντοτε ψωμί στο οικογενειακό τραπέζι, μια νοικοκυρά έπρεπε:</w:t>
      </w:r>
    </w:p>
    <w:p w:rsidR="00573EEB" w:rsidRDefault="00573EEB" w:rsidP="00D97676">
      <w:pPr>
        <w:rPr>
          <w:lang w:val="el-GR" w:eastAsia="el-GR"/>
        </w:rPr>
      </w:pP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Α. Να ζυμώσει ένα ψωμί κάθε μέρα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Β. Να αγοράσει ένα ψωμί κάθε μέρα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Γ. Να ζυμώσει δέκα ψωμιά για δέκα ημέρες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Δ. Να αγοράσει δέκα ψωμιά για δέκα ημέρες</w:t>
      </w:r>
    </w:p>
    <w:p w:rsidR="00573EEB" w:rsidRPr="00D97676" w:rsidRDefault="00573EEB" w:rsidP="00D97676">
      <w:pPr>
        <w:rPr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5</w:t>
      </w:r>
    </w:p>
    <w:p w:rsidR="00974472" w:rsidRPr="00C10EA3" w:rsidRDefault="00974472" w:rsidP="00974472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Στα προβιομηχανικά χρόνια μια αγροτική οικογένεια προμηθευόταν το γάλα της από:</w:t>
      </w:r>
    </w:p>
    <w:p w:rsidR="00974472" w:rsidRDefault="00974472" w:rsidP="00974472">
      <w:pPr>
        <w:jc w:val="both"/>
        <w:rPr>
          <w:lang w:val="el-GR" w:eastAsia="el-GR"/>
        </w:rPr>
      </w:pP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Α. Το γαλακτοπωλείο</w:t>
      </w: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Β. Τα ζώα στην αυλή</w:t>
      </w: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Γ. Τον μανάβη</w:t>
      </w:r>
    </w:p>
    <w:p w:rsidR="00974472" w:rsidRP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Δ. Τη βιοτεχνία γάλακτος</w:t>
      </w:r>
    </w:p>
    <w:p w:rsidR="004C25A9" w:rsidRDefault="004C25A9" w:rsidP="002830D4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6</w:t>
      </w:r>
    </w:p>
    <w:p w:rsidR="00BD7EDC" w:rsidRPr="00C10EA3" w:rsidRDefault="00504D40" w:rsidP="00504D40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Το χαλούμι αποτελούσε από τα παλιά χρόνια αναπόσπαστο κομμάτι της διατροφής των Κυπρίων. Παραδοσιακά οι νοικοκυρές το προμηθεύονταν από:</w:t>
      </w:r>
    </w:p>
    <w:p w:rsidR="00504D40" w:rsidRDefault="00504D40" w:rsidP="00504D40">
      <w:pPr>
        <w:jc w:val="both"/>
        <w:rPr>
          <w:lang w:val="el-GR" w:eastAsia="el-GR"/>
        </w:rPr>
      </w:pPr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 xml:space="preserve">Α. Από το μανάβη συσκευασμένο μέσα σε </w:t>
      </w:r>
      <w:proofErr w:type="spellStart"/>
      <w:r>
        <w:rPr>
          <w:lang w:val="el-GR" w:eastAsia="el-GR"/>
        </w:rPr>
        <w:t>νορό</w:t>
      </w:r>
      <w:proofErr w:type="spellEnd"/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 xml:space="preserve">Β. Το έφτιαχναν στο σπίτι από </w:t>
      </w:r>
      <w:proofErr w:type="spellStart"/>
      <w:r>
        <w:rPr>
          <w:lang w:val="el-GR" w:eastAsia="el-GR"/>
        </w:rPr>
        <w:t>αιγοπρόβειο</w:t>
      </w:r>
      <w:proofErr w:type="spellEnd"/>
      <w:r>
        <w:rPr>
          <w:lang w:val="el-GR" w:eastAsia="el-GR"/>
        </w:rPr>
        <w:t xml:space="preserve"> γάλα</w:t>
      </w:r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>Γ. Το έφτιαχναν στο σπίτι από αγελαδινό γάλα</w:t>
      </w:r>
    </w:p>
    <w:p w:rsidR="00D57DD3" w:rsidRDefault="00504D40" w:rsidP="00416F0D">
      <w:pPr>
        <w:jc w:val="both"/>
        <w:rPr>
          <w:lang w:val="el-GR" w:eastAsia="el-GR"/>
        </w:rPr>
      </w:pPr>
      <w:r>
        <w:rPr>
          <w:lang w:val="el-GR" w:eastAsia="el-GR"/>
        </w:rPr>
        <w:t>Δ. Από το μανάβη συσκευασμένο σε πλαστικό</w:t>
      </w:r>
    </w:p>
    <w:p w:rsidR="00416F0D" w:rsidRDefault="00416F0D" w:rsidP="00416F0D">
      <w:pPr>
        <w:jc w:val="both"/>
        <w:rPr>
          <w:lang w:val="el-GR" w:eastAsia="el-GR"/>
        </w:rPr>
      </w:pPr>
    </w:p>
    <w:p w:rsidR="00416F0D" w:rsidRPr="00416F0D" w:rsidRDefault="00416F0D" w:rsidP="00416F0D">
      <w:pPr>
        <w:rPr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7</w:t>
      </w:r>
    </w:p>
    <w:p w:rsidR="00D57DD3" w:rsidRPr="00C10EA3" w:rsidRDefault="00416F0D" w:rsidP="0021706D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Το παραδοσιακό κυπριακό πρ</w:t>
      </w:r>
      <w:r w:rsidR="0021706D" w:rsidRPr="00C10EA3">
        <w:rPr>
          <w:b/>
          <w:noProof/>
          <w:lang w:val="el-GR" w:eastAsia="el-GR"/>
        </w:rPr>
        <w:t>όγευμα κάποιες φορές συνοδευόταν</w:t>
      </w:r>
      <w:r w:rsidRPr="00C10EA3">
        <w:rPr>
          <w:b/>
          <w:noProof/>
          <w:lang w:val="el-GR" w:eastAsia="el-GR"/>
        </w:rPr>
        <w:t xml:space="preserve"> από αλλαντικά. Αυτ</w:t>
      </w:r>
      <w:r w:rsidR="0021706D" w:rsidRPr="00C10EA3">
        <w:rPr>
          <w:b/>
          <w:noProof/>
          <w:lang w:val="el-GR" w:eastAsia="el-GR"/>
        </w:rPr>
        <w:t>ά ήταν</w:t>
      </w:r>
      <w:r w:rsidRPr="00C10EA3">
        <w:rPr>
          <w:b/>
          <w:noProof/>
          <w:lang w:val="el-GR" w:eastAsia="el-GR"/>
        </w:rPr>
        <w:t>:</w:t>
      </w:r>
    </w:p>
    <w:p w:rsidR="0021706D" w:rsidRDefault="0021706D" w:rsidP="0021706D">
      <w:pPr>
        <w:jc w:val="both"/>
        <w:rPr>
          <w:noProof/>
          <w:lang w:val="el-GR" w:eastAsia="el-GR"/>
        </w:rPr>
      </w:pP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Α. Λουκάνικο και μπέικον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Β. Λουκάνικο και λούντζα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Γ. Λούντζα και χαμ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Δ. Λούντζα και ποσυρτή</w:t>
      </w:r>
    </w:p>
    <w:p w:rsidR="00416F0D" w:rsidRDefault="00416F0D" w:rsidP="00416F0D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8</w:t>
      </w:r>
    </w:p>
    <w:p w:rsidR="00D57DD3" w:rsidRPr="00C10EA3" w:rsidRDefault="00215CB8" w:rsidP="00C10EA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Σε μια αγροτική οικογένεια οι νοικοκυρές έφτιαχναν λούντζα και ποσυρτή:</w:t>
      </w:r>
    </w:p>
    <w:p w:rsidR="00215CB8" w:rsidRDefault="00215CB8" w:rsidP="00215CB8">
      <w:pPr>
        <w:rPr>
          <w:noProof/>
          <w:lang w:val="el-GR" w:eastAsia="el-GR"/>
        </w:rPr>
      </w:pP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Αλατίζοντας, μαρινάροντας, αποξηραίνοντας ή καπνίζοντας χοιρινό κρέας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Β. Αλατίζοντας, μαρινάροντας και ψήνοντας χοιρινό κρέας στο φούρνο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Γ. Αλατίζοντας, μαρινάροντας, αποξηραίνοντας ή καπνίζοντας βοδινό κρέας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Αλατίζοντας, μαρινάροντας και ψήνοντας βοδινό κρέας στο φούρνο</w:t>
      </w:r>
    </w:p>
    <w:p w:rsidR="00215CB8" w:rsidRDefault="00215CB8" w:rsidP="00215CB8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9</w:t>
      </w:r>
    </w:p>
    <w:p w:rsidR="00D57DD3" w:rsidRPr="00C10EA3" w:rsidRDefault="00215CB8" w:rsidP="00C10EA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Στις αγροτικές περιοχές κατανάλωναν πολλά όσπρια, ακόμα και για πρόγευμα γιατί:</w:t>
      </w:r>
    </w:p>
    <w:p w:rsidR="00215CB8" w:rsidRDefault="00215CB8" w:rsidP="00215CB8">
      <w:pPr>
        <w:rPr>
          <w:noProof/>
          <w:lang w:val="el-GR" w:eastAsia="el-GR"/>
        </w:rPr>
      </w:pPr>
    </w:p>
    <w:p w:rsidR="0007380E" w:rsidRDefault="009A42D5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Ήταν εύκολο να τα μαγειρέψουν αν και καθόλου θρεπτικά</w:t>
      </w:r>
    </w:p>
    <w:p w:rsidR="00215CB8" w:rsidRDefault="0007380E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Β</w:t>
      </w:r>
      <w:r w:rsidR="00215CB8">
        <w:rPr>
          <w:noProof/>
          <w:lang w:val="el-GR" w:eastAsia="el-GR"/>
        </w:rPr>
        <w:t>. Ήταν θρεπτικά και τα παρήγαγαν οι ίδιοι στα χωράφια τους</w:t>
      </w:r>
    </w:p>
    <w:p w:rsidR="00215CB8" w:rsidRDefault="0007380E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Γ</w:t>
      </w:r>
      <w:r w:rsidR="00215CB8">
        <w:rPr>
          <w:noProof/>
          <w:lang w:val="el-GR" w:eastAsia="el-GR"/>
        </w:rPr>
        <w:t xml:space="preserve">. </w:t>
      </w:r>
      <w:r w:rsidR="009A42D5">
        <w:rPr>
          <w:noProof/>
          <w:lang w:val="el-GR" w:eastAsia="el-GR"/>
        </w:rPr>
        <w:t>Ήταν θρεπτικά και τα αγόραζαν πολύ φθηνά από την υπεραγορά</w:t>
      </w:r>
    </w:p>
    <w:p w:rsidR="009A42D5" w:rsidRDefault="009A42D5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Ήταν εύκολο να τα μαγειρέψουν</w:t>
      </w:r>
    </w:p>
    <w:p w:rsidR="00215CB8" w:rsidRDefault="00215CB8" w:rsidP="00215CB8">
      <w:pPr>
        <w:rPr>
          <w:noProof/>
          <w:lang w:val="el-GR" w:eastAsia="el-GR"/>
        </w:rPr>
      </w:pPr>
    </w:p>
    <w:p w:rsidR="00C10EA3" w:rsidRDefault="00C10EA3" w:rsidP="00BD7EDC">
      <w:pPr>
        <w:pStyle w:val="Heading2"/>
        <w:rPr>
          <w:noProof/>
          <w:lang w:val="el-GR" w:eastAsia="el-GR"/>
        </w:rPr>
      </w:pPr>
    </w:p>
    <w:p w:rsidR="00C10EA3" w:rsidRPr="00C10EA3" w:rsidRDefault="00C10EA3" w:rsidP="00C10EA3">
      <w:pPr>
        <w:rPr>
          <w:lang w:val="el-GR" w:eastAsia="el-GR"/>
        </w:rPr>
      </w:pPr>
    </w:p>
    <w:p w:rsidR="00D57DD3" w:rsidRDefault="0052396B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Ερώτηση 10</w:t>
      </w:r>
    </w:p>
    <w:p w:rsidR="0052396B" w:rsidRPr="00C10EA3" w:rsidRDefault="0052396B" w:rsidP="00C10EA3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Μια τυπική αγροτική οικογένεια για να προμηθευτεί το πρόγευμά της έπρεπε:</w:t>
      </w:r>
    </w:p>
    <w:p w:rsidR="0052396B" w:rsidRDefault="0052396B" w:rsidP="0052396B">
      <w:pPr>
        <w:rPr>
          <w:lang w:val="el-GR" w:eastAsia="el-GR"/>
        </w:rPr>
      </w:pP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>Α. Να αγοράσει τα απαραίτητα υλικά και προϊόντα από την υπεραγορά</w:t>
      </w: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>Β. Να αγοράσει τα απαραίτητα υλικά και προϊόντα από τη λαϊκή αγορά</w:t>
      </w: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 xml:space="preserve">Γ. Να </w:t>
      </w:r>
      <w:r w:rsidR="00636DFB">
        <w:rPr>
          <w:lang w:val="el-GR" w:eastAsia="el-GR"/>
        </w:rPr>
        <w:t>παράγει όλα τα απαραίτητα υλικά και προϊόντα εντός του νοικοκυριού</w:t>
      </w:r>
    </w:p>
    <w:p w:rsidR="00636DFB" w:rsidRPr="0052396B" w:rsidRDefault="00636DFB" w:rsidP="0052396B">
      <w:pPr>
        <w:rPr>
          <w:lang w:val="el-GR" w:eastAsia="el-GR"/>
        </w:rPr>
      </w:pPr>
      <w:r>
        <w:rPr>
          <w:lang w:val="el-GR" w:eastAsia="el-GR"/>
        </w:rPr>
        <w:t>Δ. Να αγοράσει όλα τα απαραίτητα υλικά και προϊόντα από πλανόδιους προμηθευτές</w:t>
      </w:r>
    </w:p>
    <w:p w:rsidR="00D57DD3" w:rsidRDefault="00D57DD3" w:rsidP="002830D4">
      <w:pPr>
        <w:rPr>
          <w:noProof/>
          <w:lang w:val="el-GR" w:eastAsia="el-GR"/>
        </w:rPr>
      </w:pPr>
    </w:p>
    <w:p w:rsidR="002830D4" w:rsidRPr="00D71FDC" w:rsidRDefault="002830D4" w:rsidP="002830D4">
      <w:pPr>
        <w:rPr>
          <w:lang w:val="el-GR"/>
        </w:rPr>
      </w:pPr>
    </w:p>
    <w:p w:rsidR="0086260B" w:rsidRPr="00D71FDC" w:rsidRDefault="0086260B" w:rsidP="000A762F">
      <w:pPr>
        <w:rPr>
          <w:lang w:val="el-GR"/>
        </w:rPr>
      </w:pPr>
    </w:p>
    <w:sectPr w:rsidR="0086260B" w:rsidRPr="00D71FDC" w:rsidSect="00C44F18">
      <w:headerReference w:type="first" r:id="rId16"/>
      <w:footerReference w:type="first" r:id="rId17"/>
      <w:pgSz w:w="11906" w:h="16838" w:code="9"/>
      <w:pgMar w:top="3572" w:right="1644" w:bottom="981" w:left="192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D91" w:rsidRDefault="00FA6D91" w:rsidP="00DA5B9B">
      <w:pPr>
        <w:spacing w:after="0" w:line="240" w:lineRule="auto"/>
      </w:pPr>
      <w:r>
        <w:separator/>
      </w:r>
    </w:p>
  </w:endnote>
  <w:endnote w:type="continuationSeparator" w:id="0">
    <w:p w:rsidR="00FA6D91" w:rsidRDefault="00FA6D91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045C69" w:rsidRPr="00064F6D" w:rsidRDefault="00064F6D" w:rsidP="00064F6D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="00405D07">
          <w:fldChar w:fldCharType="begin"/>
        </w:r>
        <w:r w:rsidR="00405D07">
          <w:instrText>PAGE</w:instrText>
        </w:r>
        <w:r w:rsidR="00405D07" w:rsidRPr="00064F6D">
          <w:rPr>
            <w:lang w:val="el-GR"/>
          </w:rPr>
          <w:instrText xml:space="preserve">   \* </w:instrText>
        </w:r>
        <w:r w:rsidR="00405D07">
          <w:instrText>MERGEFORMAT</w:instrText>
        </w:r>
        <w:r w:rsidR="00405D07">
          <w:fldChar w:fldCharType="separate"/>
        </w:r>
        <w:r w:rsidR="002077F1" w:rsidRPr="002077F1">
          <w:rPr>
            <w:noProof/>
            <w:lang w:val="de-DE"/>
          </w:rPr>
          <w:t>5</w:t>
        </w:r>
        <w:r w:rsidR="00405D07">
          <w:rPr>
            <w:noProof/>
            <w:lang w:val="de-DE"/>
          </w:rPr>
          <w:fldChar w:fldCharType="end"/>
        </w:r>
      </w:p>
    </w:sdtContent>
  </w:sdt>
  <w:sdt>
    <w:sdtPr>
      <w:id w:val="1539549412"/>
      <w:docPartObj>
        <w:docPartGallery w:val="Page Numbers (Bottom of Page)"/>
        <w:docPartUnique/>
      </w:docPartObj>
    </w:sdtPr>
    <w:sdtEndPr/>
    <w:sdtContent>
      <w:p w:rsidR="00FD3002" w:rsidRPr="00064F6D" w:rsidRDefault="00FD3002" w:rsidP="00FD3002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5648" behindDoc="1" locked="0" layoutInCell="1" allowOverlap="1" wp14:anchorId="5466F484" wp14:editId="0CBF4186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1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6672" behindDoc="1" locked="0" layoutInCell="1" allowOverlap="1" wp14:anchorId="204175CB" wp14:editId="0A50A47F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16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045C69" w:rsidRPr="00064F6D" w:rsidRDefault="00045C69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>
    <w:pPr>
      <w:pStyle w:val="Footer"/>
      <w:jc w:val="right"/>
    </w:pPr>
  </w:p>
  <w:p w:rsidR="00FD3002" w:rsidRDefault="00FD3002" w:rsidP="00FD3002">
    <w:pPr>
      <w:pStyle w:val="Footer"/>
      <w:jc w:val="right"/>
    </w:pP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FD3002" w:rsidRDefault="00FD3002" w:rsidP="00FD3002">
    <w:pPr>
      <w:pStyle w:val="Footer"/>
    </w:pPr>
  </w:p>
  <w:p w:rsidR="00FD3002" w:rsidRPr="008B209E" w:rsidRDefault="00FD3002" w:rsidP="00FD3002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5469A8DE" wp14:editId="74801C98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D5EC26" wp14:editId="36D1749A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D3002" w:rsidRPr="00907F0A" w:rsidRDefault="00FD3002" w:rsidP="00FD3002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FD3002" w:rsidRPr="00907F0A" w:rsidRDefault="00FD3002" w:rsidP="00FD3002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C730918" wp14:editId="0430ACB2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3002" w:rsidRDefault="00FD3002" w:rsidP="00FD3002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5A5DED5F" wp14:editId="60684501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4" name="Picture 4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B2C1BFF" wp14:editId="063AB6F2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868290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D91" w:rsidRDefault="00FA6D91" w:rsidP="00DA5B9B">
      <w:pPr>
        <w:spacing w:after="0" w:line="240" w:lineRule="auto"/>
      </w:pPr>
      <w:r>
        <w:separator/>
      </w:r>
    </w:p>
  </w:footnote>
  <w:footnote w:type="continuationSeparator" w:id="0">
    <w:p w:rsidR="00FA6D91" w:rsidRDefault="00FA6D91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064F6D" w:rsidP="00C44F18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7468EFD3" wp14:editId="78C5584D">
          <wp:simplePos x="0" y="0"/>
          <wp:positionH relativeFrom="column">
            <wp:posOffset>-737235</wp:posOffset>
          </wp:positionH>
          <wp:positionV relativeFrom="paragraph">
            <wp:posOffset>-78740</wp:posOffset>
          </wp:positionV>
          <wp:extent cx="494030" cy="585470"/>
          <wp:effectExtent l="0" t="0" r="1270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B27EAB">
      <w:rPr>
        <w:sz w:val="20"/>
        <w:szCs w:val="20"/>
        <w:lang w:val="el-GR"/>
      </w:rPr>
      <w:t>Παράρτημα 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11A" w:rsidRPr="00916B49" w:rsidRDefault="0072711A" w:rsidP="0072711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2DD2D372" wp14:editId="0C068A91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045C69" w:rsidRDefault="0072711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1FEA175" wp14:editId="5084FBF7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C31351" wp14:editId="0EC8C313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2711A" w:rsidRPr="00062255" w:rsidRDefault="0072711A" w:rsidP="0072711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</w:t>
                          </w:r>
                          <w:r w:rsidR="00C44F18"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72711A" w:rsidRPr="00062255" w:rsidRDefault="0072711A" w:rsidP="0072711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</w:t>
                    </w:r>
                    <w:r w:rsidR="00C44F18"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59148F09" wp14:editId="04C01F25">
          <wp:extent cx="1218801" cy="684000"/>
          <wp:effectExtent l="0" t="0" r="0" b="1905"/>
          <wp:docPr id="7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2508E"/>
    <w:multiLevelType w:val="hybridMultilevel"/>
    <w:tmpl w:val="2AAC622E"/>
    <w:lvl w:ilvl="0" w:tplc="AC80537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21415"/>
    <w:multiLevelType w:val="hybridMultilevel"/>
    <w:tmpl w:val="67580556"/>
    <w:lvl w:ilvl="0" w:tplc="AE92868E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8102EFB"/>
    <w:multiLevelType w:val="hybridMultilevel"/>
    <w:tmpl w:val="35AC7A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F2AD9"/>
    <w:multiLevelType w:val="hybridMultilevel"/>
    <w:tmpl w:val="1BAE51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103C7"/>
    <w:rsid w:val="00045C69"/>
    <w:rsid w:val="00064F6D"/>
    <w:rsid w:val="0007380E"/>
    <w:rsid w:val="00074031"/>
    <w:rsid w:val="0008611C"/>
    <w:rsid w:val="000A762F"/>
    <w:rsid w:val="000B713F"/>
    <w:rsid w:val="000D55E2"/>
    <w:rsid w:val="00127828"/>
    <w:rsid w:val="00136821"/>
    <w:rsid w:val="001827FA"/>
    <w:rsid w:val="00192339"/>
    <w:rsid w:val="001C518D"/>
    <w:rsid w:val="00205187"/>
    <w:rsid w:val="002077F1"/>
    <w:rsid w:val="00215CB8"/>
    <w:rsid w:val="002165D6"/>
    <w:rsid w:val="0021706D"/>
    <w:rsid w:val="002644B2"/>
    <w:rsid w:val="002656E6"/>
    <w:rsid w:val="002830D4"/>
    <w:rsid w:val="00291A17"/>
    <w:rsid w:val="002B55F7"/>
    <w:rsid w:val="00313025"/>
    <w:rsid w:val="003B3BB8"/>
    <w:rsid w:val="003C4355"/>
    <w:rsid w:val="003D1C7A"/>
    <w:rsid w:val="00405D07"/>
    <w:rsid w:val="00416F0D"/>
    <w:rsid w:val="0043083C"/>
    <w:rsid w:val="0046056C"/>
    <w:rsid w:val="004C25A9"/>
    <w:rsid w:val="00504D40"/>
    <w:rsid w:val="0052396B"/>
    <w:rsid w:val="00523CF9"/>
    <w:rsid w:val="00555291"/>
    <w:rsid w:val="00573EEB"/>
    <w:rsid w:val="00576AC6"/>
    <w:rsid w:val="00583BD7"/>
    <w:rsid w:val="005868D5"/>
    <w:rsid w:val="00591688"/>
    <w:rsid w:val="006238F3"/>
    <w:rsid w:val="00636DFB"/>
    <w:rsid w:val="00657938"/>
    <w:rsid w:val="006706A8"/>
    <w:rsid w:val="006B5EA3"/>
    <w:rsid w:val="006F2427"/>
    <w:rsid w:val="0071132C"/>
    <w:rsid w:val="0072711A"/>
    <w:rsid w:val="00733AF5"/>
    <w:rsid w:val="00754181"/>
    <w:rsid w:val="007927CF"/>
    <w:rsid w:val="007A3857"/>
    <w:rsid w:val="007B45B2"/>
    <w:rsid w:val="007D385E"/>
    <w:rsid w:val="007D723E"/>
    <w:rsid w:val="00813556"/>
    <w:rsid w:val="00824DFF"/>
    <w:rsid w:val="008543A6"/>
    <w:rsid w:val="00857F67"/>
    <w:rsid w:val="0086260B"/>
    <w:rsid w:val="008C287D"/>
    <w:rsid w:val="008E6B50"/>
    <w:rsid w:val="00901AED"/>
    <w:rsid w:val="0093388A"/>
    <w:rsid w:val="009421AC"/>
    <w:rsid w:val="00974472"/>
    <w:rsid w:val="009840B1"/>
    <w:rsid w:val="009912F4"/>
    <w:rsid w:val="009A0688"/>
    <w:rsid w:val="009A42D5"/>
    <w:rsid w:val="009D74E2"/>
    <w:rsid w:val="00A20495"/>
    <w:rsid w:val="00A27160"/>
    <w:rsid w:val="00A5784A"/>
    <w:rsid w:val="00A82045"/>
    <w:rsid w:val="00A86A08"/>
    <w:rsid w:val="00AB5478"/>
    <w:rsid w:val="00AD08ED"/>
    <w:rsid w:val="00B11F6D"/>
    <w:rsid w:val="00B27EAB"/>
    <w:rsid w:val="00B352B4"/>
    <w:rsid w:val="00B36443"/>
    <w:rsid w:val="00B46AD0"/>
    <w:rsid w:val="00B872FB"/>
    <w:rsid w:val="00BD7EDC"/>
    <w:rsid w:val="00C10EA3"/>
    <w:rsid w:val="00C44F18"/>
    <w:rsid w:val="00CC0948"/>
    <w:rsid w:val="00CE3521"/>
    <w:rsid w:val="00CE40A3"/>
    <w:rsid w:val="00CE5E19"/>
    <w:rsid w:val="00CF55F4"/>
    <w:rsid w:val="00D57DD3"/>
    <w:rsid w:val="00D71FDC"/>
    <w:rsid w:val="00D722CA"/>
    <w:rsid w:val="00D97676"/>
    <w:rsid w:val="00DA5B9B"/>
    <w:rsid w:val="00DD30C9"/>
    <w:rsid w:val="00E2001E"/>
    <w:rsid w:val="00E42B7B"/>
    <w:rsid w:val="00E6081D"/>
    <w:rsid w:val="00E71D96"/>
    <w:rsid w:val="00E827C7"/>
    <w:rsid w:val="00E8505A"/>
    <w:rsid w:val="00E8703B"/>
    <w:rsid w:val="00EA6CF5"/>
    <w:rsid w:val="00EE6A74"/>
    <w:rsid w:val="00EF4105"/>
    <w:rsid w:val="00FA6D91"/>
    <w:rsid w:val="00FD3002"/>
    <w:rsid w:val="00FE0AD2"/>
    <w:rsid w:val="00FE24A1"/>
    <w:rsid w:val="00FE2D28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2760E1-116F-4078-A022-2FCDABDA0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402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2015-10-01T07:28:00Z</cp:lastPrinted>
  <dcterms:created xsi:type="dcterms:W3CDTF">2015-07-09T13:44:00Z</dcterms:created>
  <dcterms:modified xsi:type="dcterms:W3CDTF">2015-10-01T07:28:00Z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